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379"/>
        <w:gridCol w:w="2658"/>
      </w:tblGrid>
      <w:tr w:rsidR="00EA1DE8" w:rsidRPr="005C4110" w:rsidTr="00BD705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EA1DE8" w:rsidRPr="008E76C0" w:rsidRDefault="00EA1DE8" w:rsidP="00EA1DE8">
            <w:pPr>
              <w:jc w:val="center"/>
            </w:pPr>
            <w:r w:rsidRPr="008C4D16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8E76C0">
              <w:t>Уполномоченный орган,</w:t>
            </w:r>
            <w:r w:rsidRPr="00894077">
              <w:t xml:space="preserve"> которым рассматривается ходатайство </w:t>
            </w:r>
          </w:p>
          <w:p w:rsidR="00EA1DE8" w:rsidRDefault="00EA1DE8" w:rsidP="00EA1DE8">
            <w:pPr>
              <w:jc w:val="center"/>
            </w:pPr>
            <w:r w:rsidRPr="00894077">
              <w:t>об установлении публичного сервитута</w:t>
            </w:r>
            <w:r>
              <w:t xml:space="preserve"> – Департамент имущественно-земельных отношений</w:t>
            </w:r>
            <w:r w:rsidRPr="00DA2923">
              <w:t xml:space="preserve"> </w:t>
            </w:r>
          </w:p>
          <w:p w:rsidR="00EA1DE8" w:rsidRPr="005C4110" w:rsidRDefault="00EA1DE8" w:rsidP="00EA1D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DA2923">
              <w:t>города Ростова-на-Дону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60772F" w:rsidRPr="00514A9C" w:rsidRDefault="00EA1DE8" w:rsidP="00471FF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514A9C">
              <w:t xml:space="preserve">Цель установления публичного сервитута − размещение </w:t>
            </w:r>
            <w:r w:rsidR="00471FF6" w:rsidRPr="00471FF6">
              <w:rPr>
                <w:spacing w:val="-4"/>
              </w:rPr>
              <w:t>тепловых сетей по объекту: «РТС: Вынос тм с территории ФСБ РФ по ул. Мечникова, 75б»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t>№ п/п</w:t>
            </w: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rPr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F92EDB">
            <w:pPr>
              <w:autoSpaceDE w:val="0"/>
              <w:autoSpaceDN w:val="0"/>
              <w:adjustRightInd w:val="0"/>
              <w:jc w:val="center"/>
            </w:pPr>
            <w:r w:rsidRPr="00F92EDB">
              <w:rPr>
                <w:bCs/>
                <w:color w:val="000000"/>
              </w:rPr>
              <w:t>Кадастровый номер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EF7C03">
            <w:r w:rsidRPr="00F92EDB">
              <w:t xml:space="preserve">Ростовская обл., г. Ростов-на-Дону, </w:t>
            </w:r>
            <w:r w:rsidR="00EF7C03">
              <w:t>ул. Юфимцева, 10/1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471FF6">
            <w:r w:rsidRPr="00F92EDB">
              <w:t>61:44:0</w:t>
            </w:r>
            <w:r w:rsidR="00471FF6">
              <w:t>082032</w:t>
            </w:r>
            <w:r w:rsidRPr="00F92EDB">
              <w:t>:1</w:t>
            </w:r>
            <w:r w:rsidR="00471FF6">
              <w:t>1</w:t>
            </w:r>
          </w:p>
        </w:tc>
      </w:tr>
      <w:tr w:rsidR="00F92EDB" w:rsidRPr="005C4110" w:rsidTr="00054CF2">
        <w:tc>
          <w:tcPr>
            <w:tcW w:w="1384" w:type="dxa"/>
            <w:vAlign w:val="center"/>
          </w:tcPr>
          <w:p w:rsidR="00F92EDB" w:rsidRPr="00F92EDB" w:rsidRDefault="00F92EDB" w:rsidP="00F92EDB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F92EDB" w:rsidRPr="00F92EDB" w:rsidRDefault="00F92EDB" w:rsidP="00F92EDB">
            <w:r w:rsidRPr="00F92EDB">
              <w:t xml:space="preserve">Ростовская область, г. Ростов-на-Дону, </w:t>
            </w:r>
            <w:r w:rsidR="00E06877" w:rsidRPr="00E06877">
              <w:t>Октябрьский район, ул. Мечникова - пер. Соборный - ул. Юфимцева</w:t>
            </w:r>
          </w:p>
        </w:tc>
        <w:tc>
          <w:tcPr>
            <w:tcW w:w="2658" w:type="dxa"/>
            <w:vAlign w:val="center"/>
          </w:tcPr>
          <w:p w:rsidR="00F92EDB" w:rsidRPr="00F92EDB" w:rsidRDefault="00F92EDB" w:rsidP="00EF7C03">
            <w:r w:rsidRPr="00F92EDB">
              <w:t>61:44:</w:t>
            </w:r>
            <w:r w:rsidR="00EF7C03">
              <w:t>0082032</w:t>
            </w:r>
            <w:r w:rsidRPr="00F92EDB">
              <w:t>:</w:t>
            </w:r>
            <w:r w:rsidR="00EF7C03">
              <w:t>2221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Pr="00E13C25" w:rsidRDefault="00EA1DE8" w:rsidP="00EA1DE8">
            <w:pPr>
              <w:jc w:val="center"/>
              <w:rPr>
                <w:b/>
              </w:rPr>
            </w:pPr>
            <w:r>
              <w:t>З</w:t>
            </w:r>
            <w:r w:rsidRPr="00807501">
              <w:t xml:space="preserve">аинтересованные лица могут ознакомиться с поступившим ходатайством </w:t>
            </w:r>
            <w:r>
              <w:br/>
            </w:r>
            <w:r w:rsidRPr="00807501"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t xml:space="preserve"> подать заявление об учете прав </w:t>
            </w:r>
            <w:r>
              <w:br/>
              <w:t xml:space="preserve">на земельные участки </w:t>
            </w:r>
            <w:r w:rsidRPr="007168C1">
              <w:rPr>
                <w:b/>
              </w:rPr>
              <w:t xml:space="preserve">в срок с </w:t>
            </w:r>
            <w:r w:rsidR="00E06877">
              <w:rPr>
                <w:b/>
              </w:rPr>
              <w:t>25</w:t>
            </w:r>
            <w:r>
              <w:rPr>
                <w:b/>
              </w:rPr>
              <w:t>.0</w:t>
            </w:r>
            <w:r w:rsidR="00E06877">
              <w:rPr>
                <w:b/>
              </w:rPr>
              <w:t>8</w:t>
            </w:r>
            <w:r>
              <w:rPr>
                <w:b/>
              </w:rPr>
              <w:t>.2021</w:t>
            </w:r>
            <w:r w:rsidRPr="007168C1">
              <w:rPr>
                <w:b/>
              </w:rPr>
              <w:t xml:space="preserve"> по </w:t>
            </w:r>
            <w:r w:rsidR="00F92EDB">
              <w:rPr>
                <w:b/>
              </w:rPr>
              <w:t>2</w:t>
            </w:r>
            <w:r w:rsidR="00E06877">
              <w:rPr>
                <w:b/>
              </w:rPr>
              <w:t>4</w:t>
            </w:r>
            <w:r w:rsidRPr="007168C1">
              <w:rPr>
                <w:b/>
              </w:rPr>
              <w:t>.</w:t>
            </w:r>
            <w:r>
              <w:rPr>
                <w:b/>
              </w:rPr>
              <w:t>0</w:t>
            </w:r>
            <w:r w:rsidR="00E06877">
              <w:rPr>
                <w:b/>
              </w:rPr>
              <w:t>9</w:t>
            </w:r>
            <w:r w:rsidRPr="007168C1">
              <w:rPr>
                <w:b/>
              </w:rPr>
              <w:t>.202</w:t>
            </w:r>
            <w:r>
              <w:rPr>
                <w:b/>
              </w:rPr>
              <w:t>1</w:t>
            </w:r>
            <w:r>
              <w:t xml:space="preserve"> </w:t>
            </w:r>
            <w:r w:rsidRPr="00E13C25">
              <w:t>по адресу: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bCs/>
                <w:u w:val="single"/>
              </w:rPr>
              <w:t xml:space="preserve">, </w:t>
            </w:r>
          </w:p>
          <w:p w:rsidR="00EA1DE8" w:rsidRDefault="00EA1DE8" w:rsidP="00EA1DE8">
            <w:pPr>
              <w:jc w:val="center"/>
              <w:rPr>
                <w:bCs/>
                <w:u w:val="single"/>
              </w:rPr>
            </w:pPr>
            <w:r w:rsidRPr="00AC1612">
              <w:rPr>
                <w:bCs/>
                <w:u w:val="single"/>
              </w:rPr>
              <w:t xml:space="preserve">Администрация </w:t>
            </w:r>
            <w:r>
              <w:rPr>
                <w:bCs/>
                <w:u w:val="single"/>
              </w:rPr>
              <w:t>города Ростов-на-Дону</w:t>
            </w:r>
            <w:r w:rsidRPr="00AC1612">
              <w:rPr>
                <w:bCs/>
                <w:u w:val="single"/>
              </w:rPr>
              <w:t xml:space="preserve">, </w:t>
            </w:r>
          </w:p>
          <w:p w:rsidR="00EA1DE8" w:rsidRPr="006C3E90" w:rsidRDefault="00EA1DE8" w:rsidP="00EA1DE8">
            <w:pPr>
              <w:jc w:val="center"/>
              <w:rPr>
                <w:rFonts w:eastAsia="TimesNewRomanPSMT"/>
              </w:rPr>
            </w:pPr>
            <w:r>
              <w:rPr>
                <w:bCs/>
                <w:u w:val="single"/>
              </w:rPr>
              <w:t>время приема: Пн-Чт с 09.00 до 18.0</w:t>
            </w:r>
            <w:r w:rsidRPr="00AC1612">
              <w:rPr>
                <w:bCs/>
                <w:u w:val="single"/>
              </w:rPr>
              <w:t>0ч</w:t>
            </w:r>
            <w:r>
              <w:rPr>
                <w:bCs/>
                <w:u w:val="single"/>
              </w:rPr>
              <w:t>, Пт с 09:00 до 17:00ч, каб. 6, 16</w:t>
            </w:r>
          </w:p>
        </w:tc>
      </w:tr>
      <w:tr w:rsidR="00EA1DE8" w:rsidRPr="005C4110" w:rsidTr="0060772F">
        <w:tc>
          <w:tcPr>
            <w:tcW w:w="10421" w:type="dxa"/>
            <w:gridSpan w:val="3"/>
            <w:vAlign w:val="center"/>
          </w:tcPr>
          <w:p w:rsidR="00EA1DE8" w:rsidRDefault="00EA1DE8" w:rsidP="00EA1DE8">
            <w:pPr>
              <w:jc w:val="center"/>
            </w:pPr>
            <w:r w:rsidRPr="00EA1DE8">
              <w:t xml:space="preserve">Сообщение о поступившем ходатайстве об установлении публичного сервитута размещено 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EA1DE8">
              <w:t xml:space="preserve">на официальном сайте в информационно </w:t>
            </w:r>
            <w:r>
              <w:t>−</w:t>
            </w:r>
            <w:r w:rsidRPr="00EA1DE8">
              <w:t xml:space="preserve"> телекоммуникационной сети «Интернет» </w:t>
            </w:r>
            <w:r>
              <w:t>−</w:t>
            </w:r>
            <w:r w:rsidRPr="00EA1DE8">
              <w:t xml:space="preserve"> </w:t>
            </w:r>
            <w:hyperlink r:id="rId5" w:history="1">
              <w:r w:rsidRPr="00EA1DE8">
                <w:rPr>
                  <w:rStyle w:val="a3"/>
                  <w:b/>
                  <w:color w:val="auto"/>
                  <w:u w:val="none"/>
                </w:rPr>
                <w:t>http://rostov-gorod.</w:t>
              </w:r>
              <w:r w:rsidRPr="00EA1DE8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r w:rsidRPr="00EA1DE8">
                <w:rPr>
                  <w:rStyle w:val="a3"/>
                  <w:b/>
                  <w:color w:val="auto"/>
                  <w:u w:val="none"/>
                </w:rPr>
                <w:t>/</w:t>
              </w:r>
            </w:hyperlink>
            <w:r w:rsidRPr="00EA1DE8">
              <w:rPr>
                <w:b/>
              </w:rPr>
              <w:t xml:space="preserve"> </w:t>
            </w:r>
            <w:r w:rsidRPr="00EA1DE8">
              <w:t xml:space="preserve">и официально </w:t>
            </w:r>
            <w:r>
              <w:t xml:space="preserve">опубликовано </w:t>
            </w:r>
            <w:r w:rsidRPr="00EA1DE8">
              <w:t xml:space="preserve">в городской газете </w:t>
            </w:r>
            <w:r w:rsidRPr="00EA1DE8">
              <w:rPr>
                <w:b/>
              </w:rPr>
              <w:t>«Ростов официальный»</w:t>
            </w:r>
          </w:p>
        </w:tc>
      </w:tr>
      <w:tr w:rsidR="00EA1DE8" w:rsidRPr="00EA1DE8" w:rsidTr="0060772F">
        <w:tc>
          <w:tcPr>
            <w:tcW w:w="10421" w:type="dxa"/>
            <w:gridSpan w:val="3"/>
            <w:vAlign w:val="center"/>
          </w:tcPr>
          <w:p w:rsidR="00EA1DE8" w:rsidRPr="002A17D5" w:rsidRDefault="00EA1DE8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EA1DE8" w:rsidRDefault="000E722F" w:rsidP="00EA1DE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</w:t>
            </w:r>
            <w:r w:rsidR="00EA1DE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6920E7">
              <w:rPr>
                <w:rFonts w:ascii="Times New Roman" w:hAnsi="Times New Roman"/>
                <w:sz w:val="24"/>
                <w:szCs w:val="24"/>
              </w:rPr>
              <w:t>Ростовские тепловые сети</w:t>
            </w:r>
            <w:r w:rsidR="00EA1DE8">
              <w:rPr>
                <w:rFonts w:ascii="Times New Roman" w:hAnsi="Times New Roman"/>
                <w:sz w:val="24"/>
                <w:szCs w:val="24"/>
              </w:rPr>
              <w:t>»</w:t>
            </w:r>
            <w:r w:rsidR="00EA1DE8"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EA1DE8" w:rsidRPr="002439AB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</w:t>
            </w:r>
            <w:r w:rsidR="006920E7">
              <w:rPr>
                <w:rFonts w:ascii="Times New Roman" w:hAnsi="Times New Roman"/>
                <w:sz w:val="24"/>
                <w:szCs w:val="24"/>
              </w:rPr>
              <w:t>055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Российская Федерация, Ростовская область, г. Ростов-на-Дону, ул. </w:t>
            </w:r>
            <w:r w:rsidR="006920E7">
              <w:rPr>
                <w:rFonts w:ascii="Times New Roman" w:hAnsi="Times New Roman"/>
                <w:sz w:val="24"/>
                <w:szCs w:val="24"/>
              </w:rPr>
              <w:t>Пескова, д. 17, каб. 114</w:t>
            </w:r>
          </w:p>
          <w:p w:rsidR="00EA1DE8" w:rsidRPr="006920E7" w:rsidRDefault="00F02581" w:rsidP="008F0AC3">
            <w:pPr>
              <w:jc w:val="center"/>
              <w:rPr>
                <w:rFonts w:eastAsia="TimesNewRomanPSMT"/>
              </w:rPr>
            </w:pPr>
            <w:r>
              <w:rPr>
                <w:b/>
                <w:lang w:val="en-US"/>
              </w:rPr>
              <w:t>e</w:t>
            </w:r>
            <w:r w:rsidRPr="006920E7">
              <w:rPr>
                <w:b/>
              </w:rPr>
              <w:t>-</w:t>
            </w:r>
            <w:r>
              <w:rPr>
                <w:b/>
                <w:lang w:val="en-US"/>
              </w:rPr>
              <w:t>mail</w:t>
            </w:r>
            <w:r w:rsidRPr="006920E7">
              <w:rPr>
                <w:b/>
              </w:rPr>
              <w:t>:</w:t>
            </w:r>
            <w:r w:rsidR="008F0AC3">
              <w:rPr>
                <w:b/>
                <w:lang w:val="en-US"/>
              </w:rPr>
              <w:t>geoservis@aaanet</w:t>
            </w:r>
            <w:r w:rsidR="00EA1DE8" w:rsidRPr="006920E7">
              <w:rPr>
                <w:b/>
              </w:rPr>
              <w:t>.</w:t>
            </w:r>
            <w:r w:rsidR="00EA1DE8" w:rsidRPr="007168C1">
              <w:rPr>
                <w:b/>
                <w:lang w:val="en-US"/>
              </w:rPr>
              <w:t>ru</w:t>
            </w:r>
          </w:p>
        </w:tc>
      </w:tr>
      <w:tr w:rsidR="00EA1DE8" w:rsidRPr="00EA1DE8" w:rsidTr="0060772F">
        <w:tc>
          <w:tcPr>
            <w:tcW w:w="10421" w:type="dxa"/>
            <w:gridSpan w:val="3"/>
            <w:vAlign w:val="center"/>
          </w:tcPr>
          <w:p w:rsidR="00EA1DE8" w:rsidRPr="00807501" w:rsidRDefault="00EA1DE8" w:rsidP="00EA1DE8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а также перечень координат характерных точек этих границ прилагается к сообщению</w:t>
            </w:r>
          </w:p>
          <w:p w:rsidR="00EA1DE8" w:rsidRPr="00EA1DE8" w:rsidRDefault="00EA1DE8" w:rsidP="00EA1DE8">
            <w:pPr>
              <w:jc w:val="center"/>
              <w:rPr>
                <w:rFonts w:eastAsia="TimesNewRomanPSMT"/>
              </w:rPr>
            </w:pPr>
            <w:r w:rsidRPr="00807501">
              <w:t>(описание местоположения границ публичного сервитута)</w:t>
            </w:r>
          </w:p>
        </w:tc>
      </w:tr>
    </w:tbl>
    <w:p w:rsidR="000B4C6E" w:rsidRPr="00EA1DE8" w:rsidRDefault="000B4C6E"/>
    <w:sectPr w:rsidR="000B4C6E" w:rsidRPr="00EA1DE8" w:rsidSect="00EA1D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ourier New"/>
    <w:panose1 w:val="00000000000000000000"/>
    <w:charset w:val="00"/>
    <w:family w:val="script"/>
    <w:notTrueType/>
    <w:pitch w:val="default"/>
    <w:sig w:usb0="00000201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6C29"/>
    <w:multiLevelType w:val="hybridMultilevel"/>
    <w:tmpl w:val="7A86C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EA1DE8"/>
    <w:rsid w:val="00054CF2"/>
    <w:rsid w:val="000B4C6E"/>
    <w:rsid w:val="000E722F"/>
    <w:rsid w:val="001632BC"/>
    <w:rsid w:val="001A6D89"/>
    <w:rsid w:val="00312C32"/>
    <w:rsid w:val="00312F7D"/>
    <w:rsid w:val="003244DF"/>
    <w:rsid w:val="00351CBE"/>
    <w:rsid w:val="003D17F3"/>
    <w:rsid w:val="00471FF6"/>
    <w:rsid w:val="00514A9C"/>
    <w:rsid w:val="00540FC7"/>
    <w:rsid w:val="005F43A8"/>
    <w:rsid w:val="0060772F"/>
    <w:rsid w:val="006920E7"/>
    <w:rsid w:val="006B2829"/>
    <w:rsid w:val="00747294"/>
    <w:rsid w:val="008F0AC3"/>
    <w:rsid w:val="00BD167C"/>
    <w:rsid w:val="00BD7052"/>
    <w:rsid w:val="00BF5D96"/>
    <w:rsid w:val="00D61F91"/>
    <w:rsid w:val="00E06877"/>
    <w:rsid w:val="00EA1DE8"/>
    <w:rsid w:val="00EF7C03"/>
    <w:rsid w:val="00F02581"/>
    <w:rsid w:val="00F92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E8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D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1D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ostov-goro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Chmykh</cp:lastModifiedBy>
  <cp:revision>2</cp:revision>
  <cp:lastPrinted>2021-04-20T07:55:00Z</cp:lastPrinted>
  <dcterms:created xsi:type="dcterms:W3CDTF">2021-08-25T09:11:00Z</dcterms:created>
  <dcterms:modified xsi:type="dcterms:W3CDTF">2021-08-25T09:11:00Z</dcterms:modified>
</cp:coreProperties>
</file>